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A5B99" w14:textId="77777777" w:rsidR="00DD32E8" w:rsidRDefault="00DD32E8">
      <w:r w:rsidRPr="00DD32E8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7DD8BA0" wp14:editId="09427582">
            <wp:simplePos x="0" y="0"/>
            <wp:positionH relativeFrom="margin">
              <wp:align>center</wp:align>
            </wp:positionH>
            <wp:positionV relativeFrom="margin">
              <wp:posOffset>-476250</wp:posOffset>
            </wp:positionV>
            <wp:extent cx="2438400" cy="1647825"/>
            <wp:effectExtent l="19050" t="0" r="0" b="0"/>
            <wp:wrapSquare wrapText="bothSides"/>
            <wp:docPr id="1" name="Picture 1" descr="H:\Admin in Basket\Marketing, Sales &amp; Adverts\library logos\AElands logo\NEW_LOGO email 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dmin in Basket\Marketing, Sales &amp; Adverts\library logos\AElands logo\NEW_LOGO email siz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58C017" w14:textId="77777777" w:rsidR="00DD32E8" w:rsidRDefault="00DD32E8"/>
    <w:p w14:paraId="22CE2573" w14:textId="77777777" w:rsidR="00DD32E8" w:rsidRDefault="00DD32E8"/>
    <w:p w14:paraId="597F6040" w14:textId="77777777" w:rsidR="00DD32E8" w:rsidRDefault="00DD32E8"/>
    <w:p w14:paraId="069C6F4A" w14:textId="77777777" w:rsidR="00B2610A" w:rsidRPr="00DD32E8" w:rsidRDefault="00A43B01" w:rsidP="00DD32E8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Cryptobergia ‘Sangria and Mint’</w:t>
      </w:r>
    </w:p>
    <w:p w14:paraId="1E9C64C1" w14:textId="77777777" w:rsidR="00C04ED2" w:rsidRDefault="00C04ED2" w:rsidP="00A43B01">
      <w:pPr>
        <w:rPr>
          <w:rFonts w:cstheme="minorHAnsi"/>
          <w:sz w:val="28"/>
          <w:szCs w:val="28"/>
        </w:rPr>
      </w:pPr>
    </w:p>
    <w:p w14:paraId="3A661CE9" w14:textId="4C6AA271" w:rsidR="00A43B01" w:rsidRPr="009D0B31" w:rsidRDefault="00A43B01" w:rsidP="00A43B01">
      <w:pPr>
        <w:rPr>
          <w:rFonts w:cstheme="minorHAnsi"/>
          <w:sz w:val="28"/>
          <w:szCs w:val="28"/>
        </w:rPr>
      </w:pPr>
      <w:r w:rsidRPr="009D0B31">
        <w:rPr>
          <w:rFonts w:cstheme="minorHAnsi"/>
          <w:sz w:val="28"/>
          <w:szCs w:val="28"/>
        </w:rPr>
        <w:t>Cryptobergia ‘Sangria and Mint’ is commonly known as Cryptobergia ‘</w:t>
      </w:r>
      <w:r w:rsidR="00C04ED2" w:rsidRPr="009D0B31">
        <w:rPr>
          <w:rFonts w:cstheme="minorHAnsi"/>
          <w:sz w:val="28"/>
          <w:szCs w:val="28"/>
        </w:rPr>
        <w:t>Bronze’,</w:t>
      </w:r>
      <w:r w:rsidR="00C04ED2">
        <w:rPr>
          <w:rFonts w:cstheme="minorHAnsi"/>
          <w:sz w:val="28"/>
          <w:szCs w:val="28"/>
        </w:rPr>
        <w:t xml:space="preserve"> a</w:t>
      </w:r>
      <w:r w:rsidR="009505EE">
        <w:rPr>
          <w:rFonts w:cstheme="minorHAnsi"/>
          <w:sz w:val="28"/>
          <w:szCs w:val="28"/>
        </w:rPr>
        <w:t xml:space="preserve"> </w:t>
      </w:r>
      <w:r w:rsidRPr="009D0B31">
        <w:rPr>
          <w:rFonts w:cstheme="minorHAnsi"/>
          <w:sz w:val="28"/>
          <w:szCs w:val="28"/>
        </w:rPr>
        <w:t xml:space="preserve">plant </w:t>
      </w:r>
      <w:r w:rsidR="009505EE">
        <w:rPr>
          <w:rFonts w:cstheme="minorHAnsi"/>
          <w:sz w:val="28"/>
          <w:szCs w:val="28"/>
        </w:rPr>
        <w:t xml:space="preserve">that </w:t>
      </w:r>
      <w:r w:rsidR="009D0B31" w:rsidRPr="009D0B31">
        <w:rPr>
          <w:rFonts w:cstheme="minorHAnsi"/>
          <w:sz w:val="28"/>
          <w:szCs w:val="28"/>
        </w:rPr>
        <w:t xml:space="preserve">was developed by crossing </w:t>
      </w:r>
      <w:r w:rsidRPr="009D0B31">
        <w:rPr>
          <w:rFonts w:cstheme="minorHAnsi"/>
          <w:sz w:val="28"/>
          <w:szCs w:val="28"/>
        </w:rPr>
        <w:t xml:space="preserve">Billbergia nutans and Cryptanthus bahianus.  </w:t>
      </w:r>
    </w:p>
    <w:p w14:paraId="7A6FE4DE" w14:textId="2B05D6BA" w:rsidR="00A43B01" w:rsidRPr="009D0B31" w:rsidRDefault="008D740C" w:rsidP="00A43B01">
      <w:pPr>
        <w:rPr>
          <w:rFonts w:cstheme="minorHAnsi"/>
          <w:sz w:val="28"/>
          <w:szCs w:val="28"/>
        </w:rPr>
      </w:pPr>
      <w:r w:rsidRPr="009D0B31">
        <w:rPr>
          <w:rFonts w:cstheme="minorHAnsi"/>
          <w:sz w:val="28"/>
          <w:szCs w:val="28"/>
        </w:rPr>
        <w:t xml:space="preserve">Cryptobergia ‘Sangria and Mint’ </w:t>
      </w:r>
      <w:r>
        <w:rPr>
          <w:rFonts w:cstheme="minorHAnsi"/>
          <w:sz w:val="28"/>
          <w:szCs w:val="28"/>
        </w:rPr>
        <w:t xml:space="preserve">has both interesting form and foliage. It can be described in form </w:t>
      </w:r>
      <w:r w:rsidR="00C04ED2">
        <w:rPr>
          <w:rFonts w:cstheme="minorHAnsi"/>
          <w:sz w:val="28"/>
          <w:szCs w:val="28"/>
        </w:rPr>
        <w:t>as; a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shd w:val="clear" w:color="auto" w:fill="FFFFFF"/>
        </w:rPr>
        <w:t xml:space="preserve">sturdy ornamental plant that has </w:t>
      </w:r>
      <w:r w:rsidR="00754B7C" w:rsidRPr="009D0B31">
        <w:rPr>
          <w:rFonts w:cstheme="minorHAnsi"/>
          <w:sz w:val="28"/>
          <w:szCs w:val="28"/>
          <w:shd w:val="clear" w:color="auto" w:fill="FFFFFF"/>
        </w:rPr>
        <w:t xml:space="preserve">stiff </w:t>
      </w:r>
      <w:r>
        <w:rPr>
          <w:rFonts w:cstheme="minorHAnsi"/>
          <w:sz w:val="28"/>
          <w:szCs w:val="28"/>
          <w:shd w:val="clear" w:color="auto" w:fill="FFFFFF"/>
        </w:rPr>
        <w:t xml:space="preserve">arching </w:t>
      </w:r>
      <w:r w:rsidR="00754B7C" w:rsidRPr="009D0B31">
        <w:rPr>
          <w:rFonts w:cstheme="minorHAnsi"/>
          <w:sz w:val="28"/>
          <w:szCs w:val="28"/>
          <w:shd w:val="clear" w:color="auto" w:fill="FFFFFF"/>
        </w:rPr>
        <w:t>serrated</w:t>
      </w:r>
      <w:r w:rsidR="00A43B01" w:rsidRPr="009D0B31">
        <w:rPr>
          <w:rFonts w:cstheme="minorHAnsi"/>
          <w:sz w:val="28"/>
          <w:szCs w:val="28"/>
          <w:shd w:val="clear" w:color="auto" w:fill="FFFFFF"/>
        </w:rPr>
        <w:t xml:space="preserve"> foliage</w:t>
      </w:r>
      <w:r>
        <w:rPr>
          <w:rFonts w:cstheme="minorHAnsi"/>
          <w:sz w:val="28"/>
          <w:szCs w:val="28"/>
          <w:shd w:val="clear" w:color="auto" w:fill="FFFFFF"/>
        </w:rPr>
        <w:t xml:space="preserve"> arranged in dense clumps</w:t>
      </w:r>
      <w:r w:rsidR="009505EE">
        <w:rPr>
          <w:rFonts w:cstheme="minorHAnsi"/>
          <w:sz w:val="28"/>
          <w:szCs w:val="28"/>
          <w:shd w:val="clear" w:color="auto" w:fill="FFFFFF"/>
        </w:rPr>
        <w:t xml:space="preserve"> of</w:t>
      </w:r>
      <w:r w:rsidRPr="008D740C">
        <w:rPr>
          <w:rFonts w:cstheme="minorHAnsi"/>
          <w:sz w:val="28"/>
          <w:szCs w:val="28"/>
        </w:rPr>
        <w:t xml:space="preserve"> </w:t>
      </w:r>
      <w:r w:rsidRPr="009D0B31">
        <w:rPr>
          <w:rFonts w:cstheme="minorHAnsi"/>
          <w:sz w:val="28"/>
          <w:szCs w:val="28"/>
        </w:rPr>
        <w:t xml:space="preserve">approximately 30cm in </w:t>
      </w:r>
      <w:r w:rsidR="004F1C6C" w:rsidRPr="009D0B31">
        <w:rPr>
          <w:rFonts w:cstheme="minorHAnsi"/>
          <w:sz w:val="28"/>
          <w:szCs w:val="28"/>
        </w:rPr>
        <w:t>width</w:t>
      </w:r>
      <w:r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  <w:shd w:val="clear" w:color="auto" w:fill="FFFFFF"/>
        </w:rPr>
        <w:t xml:space="preserve"> The foliage</w:t>
      </w:r>
      <w:r w:rsidR="00754B7C" w:rsidRPr="009D0B31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9505EE">
        <w:rPr>
          <w:rFonts w:cstheme="minorHAnsi"/>
          <w:sz w:val="28"/>
          <w:szCs w:val="28"/>
          <w:shd w:val="clear" w:color="auto" w:fill="FFFFFF"/>
        </w:rPr>
        <w:t xml:space="preserve">can be described </w:t>
      </w:r>
      <w:r w:rsidR="00C04ED2">
        <w:rPr>
          <w:rFonts w:cstheme="minorHAnsi"/>
          <w:sz w:val="28"/>
          <w:szCs w:val="28"/>
          <w:shd w:val="clear" w:color="auto" w:fill="FFFFFF"/>
        </w:rPr>
        <w:t>as; a</w:t>
      </w:r>
      <w:r w:rsidR="00754B7C" w:rsidRPr="009D0B31">
        <w:rPr>
          <w:rFonts w:cstheme="minorHAnsi"/>
          <w:sz w:val="28"/>
          <w:szCs w:val="28"/>
        </w:rPr>
        <w:t xml:space="preserve"> spiral </w:t>
      </w:r>
      <w:r w:rsidR="009505EE">
        <w:rPr>
          <w:rFonts w:cstheme="minorHAnsi"/>
          <w:sz w:val="28"/>
          <w:szCs w:val="28"/>
        </w:rPr>
        <w:t xml:space="preserve">or rosette </w:t>
      </w:r>
      <w:r w:rsidR="00754B7C" w:rsidRPr="009D0B31">
        <w:rPr>
          <w:rFonts w:cstheme="minorHAnsi"/>
          <w:sz w:val="28"/>
          <w:szCs w:val="28"/>
        </w:rPr>
        <w:t>arrangement</w:t>
      </w:r>
      <w:r>
        <w:rPr>
          <w:rFonts w:cstheme="minorHAnsi"/>
          <w:sz w:val="28"/>
          <w:szCs w:val="28"/>
        </w:rPr>
        <w:t xml:space="preserve"> </w:t>
      </w:r>
      <w:r w:rsidR="009505EE">
        <w:rPr>
          <w:rFonts w:cstheme="minorHAnsi"/>
          <w:sz w:val="28"/>
          <w:szCs w:val="28"/>
        </w:rPr>
        <w:t>where</w:t>
      </w:r>
      <w:r w:rsidR="004F1C6C">
        <w:rPr>
          <w:rFonts w:cstheme="minorHAnsi"/>
          <w:sz w:val="28"/>
          <w:szCs w:val="28"/>
        </w:rPr>
        <w:t xml:space="preserve"> </w:t>
      </w:r>
      <w:r w:rsidR="009505EE">
        <w:rPr>
          <w:rFonts w:cstheme="minorHAnsi"/>
          <w:sz w:val="28"/>
          <w:szCs w:val="28"/>
        </w:rPr>
        <w:t>t</w:t>
      </w:r>
      <w:r w:rsidR="004F1C6C">
        <w:rPr>
          <w:rFonts w:cstheme="minorHAnsi"/>
          <w:sz w:val="28"/>
          <w:szCs w:val="28"/>
        </w:rPr>
        <w:t>he</w:t>
      </w:r>
      <w:r w:rsidR="009D0B31">
        <w:rPr>
          <w:rFonts w:cstheme="minorHAnsi"/>
          <w:sz w:val="28"/>
          <w:szCs w:val="28"/>
        </w:rPr>
        <w:t xml:space="preserve"> </w:t>
      </w:r>
      <w:r w:rsidR="00754B7C" w:rsidRPr="009D0B31">
        <w:rPr>
          <w:rFonts w:cstheme="minorHAnsi"/>
          <w:sz w:val="28"/>
          <w:szCs w:val="28"/>
        </w:rPr>
        <w:t xml:space="preserve">top side of the leaves </w:t>
      </w:r>
      <w:r w:rsidR="00A43B01" w:rsidRPr="009D0B31">
        <w:rPr>
          <w:rFonts w:cstheme="minorHAnsi"/>
          <w:sz w:val="28"/>
          <w:szCs w:val="28"/>
        </w:rPr>
        <w:t xml:space="preserve">are </w:t>
      </w:r>
      <w:r w:rsidR="009D0B31">
        <w:rPr>
          <w:rFonts w:cstheme="minorHAnsi"/>
          <w:sz w:val="28"/>
          <w:szCs w:val="28"/>
        </w:rPr>
        <w:t xml:space="preserve">a </w:t>
      </w:r>
      <w:r w:rsidR="00A43B01" w:rsidRPr="009D0B31">
        <w:rPr>
          <w:rFonts w:cstheme="minorHAnsi"/>
          <w:sz w:val="28"/>
          <w:szCs w:val="28"/>
        </w:rPr>
        <w:t xml:space="preserve">glossy </w:t>
      </w:r>
      <w:r w:rsidR="009D0B31">
        <w:rPr>
          <w:rFonts w:cstheme="minorHAnsi"/>
          <w:sz w:val="28"/>
          <w:szCs w:val="28"/>
        </w:rPr>
        <w:t>br</w:t>
      </w:r>
      <w:r>
        <w:rPr>
          <w:rFonts w:cstheme="minorHAnsi"/>
          <w:sz w:val="28"/>
          <w:szCs w:val="28"/>
        </w:rPr>
        <w:t>onze-red</w:t>
      </w:r>
      <w:r w:rsidR="009505EE">
        <w:rPr>
          <w:rFonts w:cstheme="minorHAnsi"/>
          <w:sz w:val="28"/>
          <w:szCs w:val="28"/>
        </w:rPr>
        <w:t>,</w:t>
      </w:r>
      <w:r w:rsidR="00C04ED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flecked with green while</w:t>
      </w:r>
      <w:r w:rsidR="00A43B01" w:rsidRPr="009D0B31">
        <w:rPr>
          <w:rFonts w:cstheme="minorHAnsi"/>
          <w:sz w:val="28"/>
          <w:szCs w:val="28"/>
        </w:rPr>
        <w:t xml:space="preserve"> </w:t>
      </w:r>
      <w:r w:rsidR="009D0B31" w:rsidRPr="009D0B31">
        <w:rPr>
          <w:rFonts w:cstheme="minorHAnsi"/>
          <w:sz w:val="28"/>
          <w:szCs w:val="28"/>
        </w:rPr>
        <w:t xml:space="preserve">the underside is </w:t>
      </w:r>
      <w:r w:rsidR="00A43B01" w:rsidRPr="009D0B31">
        <w:rPr>
          <w:rFonts w:cstheme="minorHAnsi"/>
          <w:sz w:val="28"/>
          <w:szCs w:val="28"/>
        </w:rPr>
        <w:t xml:space="preserve">silver-grey </w:t>
      </w:r>
      <w:r w:rsidR="009D0B31" w:rsidRPr="009D0B31">
        <w:rPr>
          <w:rFonts w:cstheme="minorHAnsi"/>
          <w:sz w:val="28"/>
          <w:szCs w:val="28"/>
        </w:rPr>
        <w:t>in colour</w:t>
      </w:r>
      <w:r w:rsidR="00A43B01" w:rsidRPr="009D0B31">
        <w:rPr>
          <w:rFonts w:cstheme="minorHAnsi"/>
          <w:sz w:val="28"/>
          <w:szCs w:val="28"/>
        </w:rPr>
        <w:t>.</w:t>
      </w:r>
    </w:p>
    <w:p w14:paraId="4218DAED" w14:textId="77777777" w:rsidR="009505EE" w:rsidRDefault="009D0B31" w:rsidP="00A43B01">
      <w:pPr>
        <w:rPr>
          <w:rFonts w:cstheme="minorHAnsi"/>
          <w:sz w:val="28"/>
          <w:szCs w:val="28"/>
        </w:rPr>
      </w:pPr>
      <w:r w:rsidRPr="009D0B31">
        <w:rPr>
          <w:rFonts w:cstheme="minorHAnsi"/>
          <w:sz w:val="28"/>
          <w:szCs w:val="28"/>
        </w:rPr>
        <w:t>Cryptobergia ‘Sangria and Mint’</w:t>
      </w:r>
      <w:r w:rsidR="00A43B01" w:rsidRPr="009D0B31">
        <w:rPr>
          <w:rFonts w:cstheme="minorHAnsi"/>
          <w:sz w:val="28"/>
          <w:szCs w:val="28"/>
        </w:rPr>
        <w:t xml:space="preserve"> grow</w:t>
      </w:r>
      <w:r w:rsidRPr="009D0B31">
        <w:rPr>
          <w:rFonts w:cstheme="minorHAnsi"/>
          <w:sz w:val="28"/>
          <w:szCs w:val="28"/>
        </w:rPr>
        <w:t>s best</w:t>
      </w:r>
      <w:r w:rsidR="00A43B01" w:rsidRPr="009D0B31">
        <w:rPr>
          <w:rFonts w:cstheme="minorHAnsi"/>
          <w:sz w:val="28"/>
          <w:szCs w:val="28"/>
        </w:rPr>
        <w:t xml:space="preserve"> in bright </w:t>
      </w:r>
      <w:r w:rsidRPr="009D0B31">
        <w:rPr>
          <w:rFonts w:cstheme="minorHAnsi"/>
          <w:sz w:val="28"/>
          <w:szCs w:val="28"/>
        </w:rPr>
        <w:t>shade or part sun. They thrive in a well drained soil and only need water when the s</w:t>
      </w:r>
      <w:r w:rsidR="008D740C">
        <w:rPr>
          <w:rFonts w:cstheme="minorHAnsi"/>
          <w:sz w:val="28"/>
          <w:szCs w:val="28"/>
        </w:rPr>
        <w:t xml:space="preserve">oil becomes </w:t>
      </w:r>
      <w:r w:rsidR="004F1C6C">
        <w:rPr>
          <w:rFonts w:cstheme="minorHAnsi"/>
          <w:sz w:val="28"/>
          <w:szCs w:val="28"/>
        </w:rPr>
        <w:t xml:space="preserve">dry. </w:t>
      </w:r>
      <w:r w:rsidR="008D740C">
        <w:rPr>
          <w:rFonts w:cstheme="minorHAnsi"/>
          <w:sz w:val="28"/>
          <w:szCs w:val="28"/>
        </w:rPr>
        <w:t>Be careful</w:t>
      </w:r>
      <w:r w:rsidRPr="009D0B31">
        <w:rPr>
          <w:rFonts w:cstheme="minorHAnsi"/>
          <w:sz w:val="28"/>
          <w:szCs w:val="28"/>
        </w:rPr>
        <w:t xml:space="preserve"> not to overwater as this will cause the plant to </w:t>
      </w:r>
      <w:r w:rsidR="004F1C6C" w:rsidRPr="009D0B31">
        <w:rPr>
          <w:rFonts w:cstheme="minorHAnsi"/>
          <w:sz w:val="28"/>
          <w:szCs w:val="28"/>
        </w:rPr>
        <w:t xml:space="preserve">rot! </w:t>
      </w:r>
      <w:r w:rsidR="008D740C">
        <w:rPr>
          <w:rFonts w:cstheme="minorHAnsi"/>
          <w:sz w:val="28"/>
          <w:szCs w:val="28"/>
        </w:rPr>
        <w:t>Once established this plant</w:t>
      </w:r>
      <w:r w:rsidR="00A43B01" w:rsidRPr="009D0B31">
        <w:rPr>
          <w:rFonts w:cstheme="minorHAnsi"/>
          <w:sz w:val="28"/>
          <w:szCs w:val="28"/>
        </w:rPr>
        <w:t xml:space="preserve"> is drought tolerant</w:t>
      </w:r>
      <w:r w:rsidRPr="009D0B31">
        <w:rPr>
          <w:rFonts w:cstheme="minorHAnsi"/>
          <w:sz w:val="28"/>
          <w:szCs w:val="28"/>
        </w:rPr>
        <w:t xml:space="preserve"> and water wise</w:t>
      </w:r>
      <w:r w:rsidR="00A43B01" w:rsidRPr="009D0B31">
        <w:rPr>
          <w:rFonts w:cstheme="minorHAnsi"/>
          <w:sz w:val="28"/>
          <w:szCs w:val="28"/>
        </w:rPr>
        <w:t xml:space="preserve">. </w:t>
      </w:r>
    </w:p>
    <w:p w14:paraId="46112330" w14:textId="42DD00BE" w:rsidR="00C04ED2" w:rsidRDefault="00A43B01" w:rsidP="00A43B01">
      <w:pPr>
        <w:rPr>
          <w:rFonts w:cstheme="minorHAnsi"/>
          <w:sz w:val="28"/>
          <w:szCs w:val="28"/>
        </w:rPr>
      </w:pPr>
      <w:r w:rsidRPr="009D0B31">
        <w:rPr>
          <w:rFonts w:cstheme="minorHAnsi"/>
          <w:sz w:val="28"/>
          <w:szCs w:val="28"/>
        </w:rPr>
        <w:t xml:space="preserve">Cryptobergia </w:t>
      </w:r>
      <w:r w:rsidR="009D0B31">
        <w:rPr>
          <w:rFonts w:cstheme="minorHAnsi"/>
          <w:sz w:val="28"/>
          <w:szCs w:val="28"/>
        </w:rPr>
        <w:t xml:space="preserve">brings </w:t>
      </w:r>
      <w:r w:rsidRPr="009D0B31">
        <w:rPr>
          <w:rFonts w:cstheme="minorHAnsi"/>
          <w:sz w:val="28"/>
          <w:szCs w:val="28"/>
        </w:rPr>
        <w:t xml:space="preserve">colourful </w:t>
      </w:r>
      <w:r w:rsidR="009D0B31">
        <w:rPr>
          <w:rFonts w:cstheme="minorHAnsi"/>
          <w:sz w:val="28"/>
          <w:szCs w:val="28"/>
        </w:rPr>
        <w:t>interest to garden beds</w:t>
      </w:r>
      <w:r w:rsidR="004F1C6C">
        <w:rPr>
          <w:rFonts w:cstheme="minorHAnsi"/>
          <w:sz w:val="28"/>
          <w:szCs w:val="28"/>
        </w:rPr>
        <w:t xml:space="preserve"> </w:t>
      </w:r>
      <w:r w:rsidR="009505EE">
        <w:rPr>
          <w:rFonts w:cstheme="minorHAnsi"/>
          <w:sz w:val="28"/>
          <w:szCs w:val="28"/>
        </w:rPr>
        <w:t>where their dense clumps create a tough no nonsense ground cover,</w:t>
      </w:r>
      <w:r w:rsidR="009505EE" w:rsidRPr="009505EE">
        <w:rPr>
          <w:rFonts w:cstheme="minorHAnsi"/>
          <w:sz w:val="28"/>
          <w:szCs w:val="28"/>
        </w:rPr>
        <w:t xml:space="preserve"> </w:t>
      </w:r>
      <w:r w:rsidR="00C04ED2">
        <w:rPr>
          <w:rFonts w:cstheme="minorHAnsi"/>
          <w:sz w:val="28"/>
          <w:szCs w:val="28"/>
        </w:rPr>
        <w:t>s</w:t>
      </w:r>
      <w:r w:rsidR="009505EE">
        <w:rPr>
          <w:rFonts w:cstheme="minorHAnsi"/>
          <w:sz w:val="28"/>
          <w:szCs w:val="28"/>
        </w:rPr>
        <w:t xml:space="preserve">hould these clumps become too big they </w:t>
      </w:r>
      <w:r w:rsidR="009505EE" w:rsidRPr="009D0B31">
        <w:rPr>
          <w:rFonts w:cstheme="minorHAnsi"/>
          <w:sz w:val="28"/>
          <w:szCs w:val="28"/>
        </w:rPr>
        <w:t xml:space="preserve">can </w:t>
      </w:r>
      <w:r w:rsidR="009505EE">
        <w:rPr>
          <w:rFonts w:cstheme="minorHAnsi"/>
          <w:sz w:val="28"/>
          <w:szCs w:val="28"/>
        </w:rPr>
        <w:t xml:space="preserve">easily </w:t>
      </w:r>
      <w:r w:rsidR="009505EE" w:rsidRPr="009D0B31">
        <w:rPr>
          <w:rFonts w:cstheme="minorHAnsi"/>
          <w:sz w:val="28"/>
          <w:szCs w:val="28"/>
        </w:rPr>
        <w:t>be divided in spring</w:t>
      </w:r>
      <w:r w:rsidR="009505EE">
        <w:rPr>
          <w:rFonts w:cstheme="minorHAnsi"/>
          <w:sz w:val="28"/>
          <w:szCs w:val="28"/>
        </w:rPr>
        <w:t xml:space="preserve">. They are also </w:t>
      </w:r>
      <w:r w:rsidR="00C04ED2">
        <w:rPr>
          <w:rFonts w:cstheme="minorHAnsi"/>
          <w:sz w:val="28"/>
          <w:szCs w:val="28"/>
        </w:rPr>
        <w:t>make fuss free options to</w:t>
      </w:r>
      <w:r w:rsidR="004F1C6C">
        <w:rPr>
          <w:rFonts w:cstheme="minorHAnsi"/>
          <w:sz w:val="28"/>
          <w:szCs w:val="28"/>
        </w:rPr>
        <w:t xml:space="preserve"> pots on patios</w:t>
      </w:r>
      <w:r w:rsidR="00C04ED2">
        <w:rPr>
          <w:rFonts w:cstheme="minorHAnsi"/>
          <w:sz w:val="28"/>
          <w:szCs w:val="28"/>
        </w:rPr>
        <w:t xml:space="preserve"> </w:t>
      </w:r>
      <w:r w:rsidR="009505EE">
        <w:rPr>
          <w:rFonts w:cstheme="minorHAnsi"/>
          <w:sz w:val="28"/>
          <w:szCs w:val="28"/>
        </w:rPr>
        <w:t>as one does not need to consistently water</w:t>
      </w:r>
      <w:r w:rsidR="00C04ED2">
        <w:rPr>
          <w:rFonts w:cstheme="minorHAnsi"/>
          <w:sz w:val="28"/>
          <w:szCs w:val="28"/>
        </w:rPr>
        <w:t xml:space="preserve"> them</w:t>
      </w:r>
      <w:r w:rsidR="009D0B31">
        <w:rPr>
          <w:rFonts w:cstheme="minorHAnsi"/>
          <w:sz w:val="28"/>
          <w:szCs w:val="28"/>
        </w:rPr>
        <w:t xml:space="preserve">. </w:t>
      </w:r>
      <w:r w:rsidR="008D740C">
        <w:rPr>
          <w:rFonts w:cstheme="minorHAnsi"/>
          <w:sz w:val="28"/>
          <w:szCs w:val="28"/>
        </w:rPr>
        <w:t>They perform well when planted</w:t>
      </w:r>
      <w:r w:rsidR="009D0B31" w:rsidRPr="009D0B31">
        <w:rPr>
          <w:rFonts w:cstheme="minorHAnsi"/>
          <w:sz w:val="28"/>
          <w:szCs w:val="28"/>
        </w:rPr>
        <w:t xml:space="preserve"> </w:t>
      </w:r>
      <w:r w:rsidR="00C04ED2">
        <w:rPr>
          <w:rFonts w:cstheme="minorHAnsi"/>
          <w:sz w:val="28"/>
          <w:szCs w:val="28"/>
        </w:rPr>
        <w:t>in</w:t>
      </w:r>
      <w:r w:rsidR="009505EE">
        <w:rPr>
          <w:rFonts w:cstheme="minorHAnsi"/>
          <w:sz w:val="28"/>
          <w:szCs w:val="28"/>
        </w:rPr>
        <w:t xml:space="preserve"> mass </w:t>
      </w:r>
      <w:r w:rsidR="009D0B31" w:rsidRPr="009D0B31">
        <w:rPr>
          <w:rFonts w:cstheme="minorHAnsi"/>
          <w:sz w:val="28"/>
          <w:szCs w:val="28"/>
        </w:rPr>
        <w:t>in bright shade</w:t>
      </w:r>
      <w:r w:rsidR="008D740C">
        <w:rPr>
          <w:rFonts w:cstheme="minorHAnsi"/>
          <w:sz w:val="28"/>
          <w:szCs w:val="28"/>
        </w:rPr>
        <w:t xml:space="preserve"> under trees </w:t>
      </w:r>
      <w:r w:rsidR="009505EE">
        <w:rPr>
          <w:rFonts w:cstheme="minorHAnsi"/>
          <w:sz w:val="28"/>
          <w:szCs w:val="28"/>
        </w:rPr>
        <w:t>or why not create a mixed bed</w:t>
      </w:r>
      <w:r w:rsidR="008D740C">
        <w:rPr>
          <w:rFonts w:cstheme="minorHAnsi"/>
          <w:sz w:val="28"/>
          <w:szCs w:val="28"/>
        </w:rPr>
        <w:t xml:space="preserve"> with other </w:t>
      </w:r>
      <w:r w:rsidR="009D0B31">
        <w:rPr>
          <w:rFonts w:cstheme="minorHAnsi"/>
          <w:sz w:val="28"/>
          <w:szCs w:val="28"/>
        </w:rPr>
        <w:t>Bromeliad species</w:t>
      </w:r>
      <w:r w:rsidRPr="009D0B31">
        <w:rPr>
          <w:rFonts w:cstheme="minorHAnsi"/>
          <w:sz w:val="28"/>
          <w:szCs w:val="28"/>
        </w:rPr>
        <w:t xml:space="preserve">. </w:t>
      </w:r>
    </w:p>
    <w:p w14:paraId="3025CD42" w14:textId="30206728" w:rsidR="00A43B01" w:rsidRPr="009D0B31" w:rsidRDefault="009505EE" w:rsidP="00A43B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All in </w:t>
      </w:r>
      <w:r w:rsidR="00C04ED2">
        <w:rPr>
          <w:rFonts w:cstheme="minorHAnsi"/>
          <w:sz w:val="28"/>
          <w:szCs w:val="28"/>
        </w:rPr>
        <w:t xml:space="preserve">all, </w:t>
      </w:r>
      <w:r w:rsidR="00C04ED2" w:rsidRPr="009D0B31">
        <w:rPr>
          <w:rFonts w:cstheme="minorHAnsi"/>
          <w:sz w:val="28"/>
          <w:szCs w:val="28"/>
        </w:rPr>
        <w:t xml:space="preserve">Cryptobergia ‘Sangria and Mint’ </w:t>
      </w:r>
      <w:r w:rsidR="00C04ED2">
        <w:rPr>
          <w:rFonts w:cstheme="minorHAnsi"/>
          <w:sz w:val="28"/>
          <w:szCs w:val="28"/>
        </w:rPr>
        <w:t>is an</w:t>
      </w:r>
      <w:r>
        <w:rPr>
          <w:rFonts w:cstheme="minorHAnsi"/>
          <w:sz w:val="28"/>
          <w:szCs w:val="28"/>
        </w:rPr>
        <w:t xml:space="preserve"> </w:t>
      </w:r>
      <w:r w:rsidR="008D740C">
        <w:rPr>
          <w:rFonts w:cstheme="minorHAnsi"/>
          <w:sz w:val="28"/>
          <w:szCs w:val="28"/>
        </w:rPr>
        <w:t>e</w:t>
      </w:r>
      <w:r w:rsidR="00A43B01" w:rsidRPr="009D0B31">
        <w:rPr>
          <w:rFonts w:cstheme="minorHAnsi"/>
          <w:sz w:val="28"/>
          <w:szCs w:val="28"/>
        </w:rPr>
        <w:t xml:space="preserve">asy to grow </w:t>
      </w:r>
      <w:r w:rsidR="00C04ED2">
        <w:rPr>
          <w:rFonts w:cstheme="minorHAnsi"/>
          <w:sz w:val="28"/>
          <w:szCs w:val="28"/>
        </w:rPr>
        <w:t xml:space="preserve">plant that is very hardy and </w:t>
      </w:r>
      <w:r w:rsidR="004F1C6C">
        <w:rPr>
          <w:rFonts w:cstheme="minorHAnsi"/>
          <w:sz w:val="28"/>
          <w:szCs w:val="28"/>
        </w:rPr>
        <w:t>need</w:t>
      </w:r>
      <w:r>
        <w:rPr>
          <w:rFonts w:cstheme="minorHAnsi"/>
          <w:sz w:val="28"/>
          <w:szCs w:val="28"/>
        </w:rPr>
        <w:t>s</w:t>
      </w:r>
      <w:r w:rsidR="004F1C6C">
        <w:rPr>
          <w:rFonts w:cstheme="minorHAnsi"/>
          <w:sz w:val="28"/>
          <w:szCs w:val="28"/>
        </w:rPr>
        <w:t xml:space="preserve"> very little care </w:t>
      </w:r>
      <w:r>
        <w:rPr>
          <w:rFonts w:cstheme="minorHAnsi"/>
          <w:sz w:val="28"/>
          <w:szCs w:val="28"/>
        </w:rPr>
        <w:t>and</w:t>
      </w:r>
      <w:r w:rsidR="004F1C6C">
        <w:rPr>
          <w:rFonts w:cstheme="minorHAnsi"/>
          <w:sz w:val="28"/>
          <w:szCs w:val="28"/>
        </w:rPr>
        <w:t xml:space="preserve"> attention.</w:t>
      </w:r>
      <w:bookmarkStart w:id="0" w:name="_GoBack"/>
      <w:bookmarkEnd w:id="0"/>
    </w:p>
    <w:p w14:paraId="35401E77" w14:textId="77777777" w:rsidR="00E51084" w:rsidRDefault="00E51084"/>
    <w:sectPr w:rsidR="00E51084" w:rsidSect="00B261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084"/>
    <w:rsid w:val="000A3AC0"/>
    <w:rsid w:val="000C7691"/>
    <w:rsid w:val="00227D6D"/>
    <w:rsid w:val="00402188"/>
    <w:rsid w:val="004F1C6C"/>
    <w:rsid w:val="006500F1"/>
    <w:rsid w:val="0070668E"/>
    <w:rsid w:val="00754B7C"/>
    <w:rsid w:val="008B1FB3"/>
    <w:rsid w:val="008D740C"/>
    <w:rsid w:val="009505EE"/>
    <w:rsid w:val="009D0B31"/>
    <w:rsid w:val="00A43B01"/>
    <w:rsid w:val="00A669FF"/>
    <w:rsid w:val="00B2610A"/>
    <w:rsid w:val="00C04ED2"/>
    <w:rsid w:val="00D7528F"/>
    <w:rsid w:val="00DD2046"/>
    <w:rsid w:val="00DD32E8"/>
    <w:rsid w:val="00E5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DBB67"/>
  <w15:docId w15:val="{8E09A290-9740-476D-BF6A-20F3F39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0A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Angie.Elands@outlook.com</cp:lastModifiedBy>
  <cp:revision>8</cp:revision>
  <dcterms:created xsi:type="dcterms:W3CDTF">2013-10-14T12:46:00Z</dcterms:created>
  <dcterms:modified xsi:type="dcterms:W3CDTF">2019-06-13T07:34:00Z</dcterms:modified>
</cp:coreProperties>
</file>