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73" w:rsidRDefault="00D96173">
      <w:r w:rsidRPr="00D96173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1752600</wp:posOffset>
            </wp:positionH>
            <wp:positionV relativeFrom="margin">
              <wp:posOffset>-657225</wp:posOffset>
            </wp:positionV>
            <wp:extent cx="2438400" cy="1657350"/>
            <wp:effectExtent l="19050" t="0" r="0" b="0"/>
            <wp:wrapTight wrapText="bothSides">
              <wp:wrapPolygon edited="0">
                <wp:start x="-168" y="0"/>
                <wp:lineTo x="-168" y="21401"/>
                <wp:lineTo x="21566" y="21401"/>
                <wp:lineTo x="21566" y="0"/>
                <wp:lineTo x="-168" y="0"/>
              </wp:wrapPolygon>
            </wp:wrapTight>
            <wp:docPr id="2" name="Picture 2" descr="NEW_LOGO email s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LOGO email siz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173" w:rsidRDefault="00D96173"/>
    <w:p w:rsidR="00D96173" w:rsidRDefault="00D96173"/>
    <w:p w:rsidR="00D96173" w:rsidRDefault="00D96173"/>
    <w:p w:rsidR="000C3042" w:rsidRDefault="009323F3" w:rsidP="00D96173">
      <w:pPr>
        <w:jc w:val="center"/>
        <w:rPr>
          <w:rFonts w:ascii="Britannic Bold" w:hAnsi="Britannic Bold"/>
          <w:sz w:val="40"/>
          <w:szCs w:val="40"/>
          <w:u w:val="single"/>
        </w:rPr>
      </w:pPr>
      <w:proofErr w:type="spellStart"/>
      <w:r>
        <w:rPr>
          <w:rFonts w:ascii="Britannic Bold" w:hAnsi="Britannic Bold"/>
          <w:sz w:val="40"/>
          <w:szCs w:val="40"/>
          <w:u w:val="single"/>
        </w:rPr>
        <w:t>Gaura</w:t>
      </w:r>
      <w:proofErr w:type="spellEnd"/>
      <w:r>
        <w:rPr>
          <w:rFonts w:ascii="Britannic Bold" w:hAnsi="Britannic Bold"/>
          <w:sz w:val="40"/>
          <w:szCs w:val="40"/>
          <w:u w:val="single"/>
        </w:rPr>
        <w:t xml:space="preserve"> </w:t>
      </w:r>
      <w:proofErr w:type="gramStart"/>
      <w:r>
        <w:rPr>
          <w:rFonts w:ascii="Britannic Bold" w:hAnsi="Britannic Bold"/>
          <w:sz w:val="40"/>
          <w:szCs w:val="40"/>
          <w:u w:val="single"/>
        </w:rPr>
        <w:t>‘</w:t>
      </w:r>
      <w:proofErr w:type="spellStart"/>
      <w:r>
        <w:rPr>
          <w:rFonts w:ascii="Britannic Bold" w:hAnsi="Britannic Bold"/>
          <w:sz w:val="40"/>
          <w:szCs w:val="40"/>
          <w:u w:val="single"/>
        </w:rPr>
        <w:t>Belleza</w:t>
      </w:r>
      <w:proofErr w:type="spellEnd"/>
      <w:r>
        <w:rPr>
          <w:rFonts w:ascii="Britannic Bold" w:hAnsi="Britannic Bold"/>
          <w:sz w:val="40"/>
          <w:szCs w:val="40"/>
          <w:u w:val="single"/>
        </w:rPr>
        <w:t xml:space="preserve"> </w:t>
      </w:r>
      <w:r w:rsidR="00A02266" w:rsidRPr="001666DE">
        <w:rPr>
          <w:rFonts w:ascii="Britannic Bold" w:hAnsi="Britannic Bold"/>
          <w:sz w:val="40"/>
          <w:szCs w:val="40"/>
          <w:u w:val="single"/>
        </w:rPr>
        <w:t>’</w:t>
      </w:r>
      <w:proofErr w:type="gramEnd"/>
      <w:r w:rsidR="00A0274B">
        <w:rPr>
          <w:rFonts w:ascii="Britannic Bold" w:hAnsi="Britannic Bold"/>
          <w:sz w:val="40"/>
          <w:szCs w:val="40"/>
          <w:u w:val="single"/>
        </w:rPr>
        <w:t xml:space="preserve"> Red</w:t>
      </w:r>
    </w:p>
    <w:p w:rsidR="00A02266" w:rsidRPr="001666DE" w:rsidRDefault="00A02266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 xml:space="preserve">Gaura’s are </w:t>
      </w:r>
      <w:r w:rsidR="00D96173" w:rsidRPr="001666DE">
        <w:rPr>
          <w:rFonts w:ascii="Comic Sans MS" w:hAnsi="Comic Sans MS"/>
          <w:sz w:val="24"/>
          <w:szCs w:val="24"/>
        </w:rPr>
        <w:t xml:space="preserve">commonly </w:t>
      </w:r>
      <w:r w:rsidRPr="001666DE">
        <w:rPr>
          <w:rFonts w:ascii="Comic Sans MS" w:hAnsi="Comic Sans MS"/>
          <w:sz w:val="24"/>
          <w:szCs w:val="24"/>
        </w:rPr>
        <w:t>known as the Butterfly Bush, Bee Blossom, Angel Wings, Butterflies in the Wind or Wand Flower.</w:t>
      </w:r>
    </w:p>
    <w:p w:rsidR="00A02266" w:rsidRPr="001666DE" w:rsidRDefault="00D96173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 xml:space="preserve">Gaura </w:t>
      </w:r>
      <w:r w:rsidR="00F26F08" w:rsidRPr="001666DE">
        <w:rPr>
          <w:rFonts w:ascii="Comic Sans MS" w:hAnsi="Comic Sans MS"/>
          <w:sz w:val="24"/>
          <w:szCs w:val="24"/>
        </w:rPr>
        <w:t>‘Belleza’</w:t>
      </w:r>
      <w:r w:rsidR="001666DE" w:rsidRPr="001666DE">
        <w:rPr>
          <w:rFonts w:ascii="Comic Sans MS" w:hAnsi="Comic Sans MS"/>
          <w:sz w:val="24"/>
          <w:szCs w:val="24"/>
        </w:rPr>
        <w:t xml:space="preserve"> is a gardener’s dream as it is easy to grow,</w:t>
      </w:r>
      <w:r w:rsidR="00A02266" w:rsidRPr="001666DE">
        <w:rPr>
          <w:rFonts w:ascii="Comic Sans MS" w:hAnsi="Comic Sans MS"/>
          <w:sz w:val="24"/>
          <w:szCs w:val="24"/>
        </w:rPr>
        <w:t xml:space="preserve"> is fast growing and has a long lasting display of blooms.</w:t>
      </w:r>
    </w:p>
    <w:p w:rsidR="00A02266" w:rsidRPr="001666DE" w:rsidRDefault="00A02266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>It is a p</w:t>
      </w:r>
      <w:r w:rsidR="00D96173" w:rsidRPr="001666DE">
        <w:rPr>
          <w:rFonts w:ascii="Comic Sans MS" w:hAnsi="Comic Sans MS"/>
          <w:sz w:val="24"/>
          <w:szCs w:val="24"/>
        </w:rPr>
        <w:t>erennial plant with green foliage and</w:t>
      </w:r>
      <w:r w:rsidRPr="001666DE">
        <w:rPr>
          <w:rFonts w:ascii="Comic Sans MS" w:hAnsi="Comic Sans MS"/>
          <w:sz w:val="24"/>
          <w:szCs w:val="24"/>
        </w:rPr>
        <w:t xml:space="preserve"> </w:t>
      </w:r>
      <w:r w:rsidR="001666DE" w:rsidRPr="001666DE">
        <w:rPr>
          <w:rFonts w:ascii="Comic Sans MS" w:hAnsi="Comic Sans MS"/>
          <w:sz w:val="24"/>
          <w:szCs w:val="24"/>
        </w:rPr>
        <w:t xml:space="preserve">has </w:t>
      </w:r>
      <w:r w:rsidRPr="001666DE">
        <w:rPr>
          <w:rFonts w:ascii="Comic Sans MS" w:hAnsi="Comic Sans MS"/>
          <w:sz w:val="24"/>
          <w:szCs w:val="24"/>
        </w:rPr>
        <w:t>a clumping, upright, airy habit. I</w:t>
      </w:r>
      <w:r w:rsidR="00D96173" w:rsidRPr="001666DE">
        <w:rPr>
          <w:rFonts w:ascii="Comic Sans MS" w:hAnsi="Comic Sans MS"/>
          <w:sz w:val="24"/>
          <w:szCs w:val="24"/>
        </w:rPr>
        <w:t>t is a compact grower that can reach a height of 30-45cm</w:t>
      </w:r>
      <w:r w:rsidRPr="001666DE">
        <w:rPr>
          <w:rFonts w:ascii="Comic Sans MS" w:hAnsi="Comic Sans MS"/>
          <w:sz w:val="24"/>
          <w:szCs w:val="24"/>
        </w:rPr>
        <w:t>.</w:t>
      </w:r>
    </w:p>
    <w:p w:rsidR="00A02266" w:rsidRPr="001666DE" w:rsidRDefault="00A02266">
      <w:pPr>
        <w:rPr>
          <w:rFonts w:ascii="Comic Sans MS" w:hAnsi="Comic Sans MS"/>
          <w:i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 xml:space="preserve"> Gaura</w:t>
      </w:r>
      <w:r w:rsidR="00D96173" w:rsidRPr="001666DE">
        <w:rPr>
          <w:rFonts w:ascii="Comic Sans MS" w:hAnsi="Comic Sans MS"/>
          <w:sz w:val="24"/>
          <w:szCs w:val="24"/>
        </w:rPr>
        <w:t xml:space="preserve"> plants enjoy growing</w:t>
      </w:r>
      <w:r w:rsidRPr="001666DE">
        <w:rPr>
          <w:rFonts w:ascii="Comic Sans MS" w:hAnsi="Comic Sans MS"/>
          <w:sz w:val="24"/>
          <w:szCs w:val="24"/>
        </w:rPr>
        <w:t xml:space="preserve"> in the </w:t>
      </w:r>
      <w:r w:rsidR="00D96173" w:rsidRPr="001666DE">
        <w:rPr>
          <w:rFonts w:ascii="Comic Sans MS" w:hAnsi="Comic Sans MS"/>
          <w:sz w:val="24"/>
          <w:szCs w:val="24"/>
        </w:rPr>
        <w:t>sun. They are</w:t>
      </w:r>
      <w:r w:rsidRPr="001666DE">
        <w:rPr>
          <w:rFonts w:ascii="Comic Sans MS" w:hAnsi="Comic Sans MS"/>
          <w:sz w:val="24"/>
          <w:szCs w:val="24"/>
        </w:rPr>
        <w:t xml:space="preserve"> tolerant of poor soils, but will </w:t>
      </w:r>
      <w:r w:rsidR="00D96173" w:rsidRPr="001666DE">
        <w:rPr>
          <w:rFonts w:ascii="Comic Sans MS" w:hAnsi="Comic Sans MS"/>
          <w:sz w:val="24"/>
          <w:szCs w:val="24"/>
        </w:rPr>
        <w:t xml:space="preserve">give </w:t>
      </w:r>
      <w:r w:rsidRPr="001666DE">
        <w:rPr>
          <w:rFonts w:ascii="Comic Sans MS" w:hAnsi="Comic Sans MS"/>
          <w:sz w:val="24"/>
          <w:szCs w:val="24"/>
        </w:rPr>
        <w:t>better results if planted in well d</w:t>
      </w:r>
      <w:r w:rsidR="00D96173" w:rsidRPr="001666DE">
        <w:rPr>
          <w:rFonts w:ascii="Comic Sans MS" w:hAnsi="Comic Sans MS"/>
          <w:sz w:val="24"/>
          <w:szCs w:val="24"/>
        </w:rPr>
        <w:t xml:space="preserve">rained compost enriched soil. </w:t>
      </w:r>
      <w:r w:rsidR="001666DE" w:rsidRPr="001666DE">
        <w:rPr>
          <w:rFonts w:ascii="Comic Sans MS" w:hAnsi="Comic Sans MS"/>
          <w:sz w:val="24"/>
          <w:szCs w:val="24"/>
        </w:rPr>
        <w:t>Gaura needs</w:t>
      </w:r>
      <w:r w:rsidRPr="001666DE">
        <w:rPr>
          <w:rFonts w:ascii="Comic Sans MS" w:hAnsi="Comic Sans MS"/>
          <w:sz w:val="24"/>
          <w:szCs w:val="24"/>
        </w:rPr>
        <w:t xml:space="preserve"> regular water</w:t>
      </w:r>
      <w:r w:rsidR="00D96173" w:rsidRPr="001666DE">
        <w:rPr>
          <w:rFonts w:ascii="Comic Sans MS" w:hAnsi="Comic Sans MS"/>
          <w:sz w:val="24"/>
          <w:szCs w:val="24"/>
        </w:rPr>
        <w:t xml:space="preserve"> but o</w:t>
      </w:r>
      <w:r w:rsidR="00AE2E80" w:rsidRPr="001666DE">
        <w:rPr>
          <w:rFonts w:ascii="Comic Sans MS" w:hAnsi="Comic Sans MS"/>
          <w:sz w:val="24"/>
          <w:szCs w:val="24"/>
        </w:rPr>
        <w:t xml:space="preserve">nce established it is </w:t>
      </w:r>
      <w:r w:rsidR="00AE2E80" w:rsidRPr="001666DE">
        <w:rPr>
          <w:rFonts w:ascii="Comic Sans MS" w:hAnsi="Comic Sans MS"/>
          <w:i/>
          <w:sz w:val="24"/>
          <w:szCs w:val="24"/>
        </w:rPr>
        <w:t>water wise</w:t>
      </w:r>
      <w:r w:rsidR="0000303C">
        <w:rPr>
          <w:rFonts w:ascii="Comic Sans MS" w:hAnsi="Comic Sans MS"/>
          <w:i/>
          <w:sz w:val="24"/>
          <w:szCs w:val="24"/>
        </w:rPr>
        <w:t xml:space="preserve"> and hardy</w:t>
      </w:r>
      <w:r w:rsidR="00AE2E80" w:rsidRPr="001666DE">
        <w:rPr>
          <w:rFonts w:ascii="Comic Sans MS" w:hAnsi="Comic Sans MS"/>
          <w:i/>
          <w:sz w:val="24"/>
          <w:szCs w:val="24"/>
        </w:rPr>
        <w:t>.</w:t>
      </w:r>
    </w:p>
    <w:p w:rsidR="00AE2E80" w:rsidRPr="001666DE" w:rsidRDefault="00AE2E80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>The Butterfly Bush flowers from early summer right through autumn. The stems of Gaura ‘B</w:t>
      </w:r>
      <w:r w:rsidR="00D96173" w:rsidRPr="001666DE">
        <w:rPr>
          <w:rFonts w:ascii="Comic Sans MS" w:hAnsi="Comic Sans MS"/>
          <w:sz w:val="24"/>
          <w:szCs w:val="24"/>
        </w:rPr>
        <w:t>elleza RED</w:t>
      </w:r>
      <w:r w:rsidRPr="001666DE">
        <w:rPr>
          <w:rFonts w:ascii="Comic Sans MS" w:hAnsi="Comic Sans MS"/>
          <w:sz w:val="24"/>
          <w:szCs w:val="24"/>
        </w:rPr>
        <w:t xml:space="preserve">’ are lined with </w:t>
      </w:r>
      <w:r w:rsidR="00D96173" w:rsidRPr="001666DE">
        <w:rPr>
          <w:rFonts w:ascii="Comic Sans MS" w:hAnsi="Comic Sans MS"/>
          <w:sz w:val="24"/>
          <w:szCs w:val="24"/>
        </w:rPr>
        <w:t>delicate open five petaled red/</w:t>
      </w:r>
      <w:r w:rsidR="001666DE" w:rsidRPr="001666DE">
        <w:rPr>
          <w:rFonts w:ascii="Comic Sans MS" w:hAnsi="Comic Sans MS"/>
          <w:sz w:val="24"/>
          <w:szCs w:val="24"/>
        </w:rPr>
        <w:t xml:space="preserve"> flowers that have</w:t>
      </w:r>
      <w:r w:rsidRPr="001666DE">
        <w:rPr>
          <w:rFonts w:ascii="Comic Sans MS" w:hAnsi="Comic Sans MS"/>
          <w:sz w:val="24"/>
          <w:szCs w:val="24"/>
        </w:rPr>
        <w:t xml:space="preserve"> long prominent anthers</w:t>
      </w:r>
      <w:r w:rsidR="00A0274B">
        <w:rPr>
          <w:rFonts w:ascii="Comic Sans MS" w:hAnsi="Comic Sans MS"/>
          <w:sz w:val="24"/>
          <w:szCs w:val="24"/>
        </w:rPr>
        <w:t>. The</w:t>
      </w:r>
      <w:r w:rsidRPr="001666DE">
        <w:rPr>
          <w:rFonts w:ascii="Comic Sans MS" w:hAnsi="Comic Sans MS"/>
          <w:sz w:val="24"/>
          <w:szCs w:val="24"/>
        </w:rPr>
        <w:t xml:space="preserve"> blooms open a few at a time with the fading flowers falling neatly from the stems as new ones open. They are butterfly and bee magnets.</w:t>
      </w:r>
    </w:p>
    <w:p w:rsidR="00AE2E80" w:rsidRPr="001666DE" w:rsidRDefault="001666DE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>Gaura’s are trouble free,</w:t>
      </w:r>
      <w:r w:rsidR="00AE2E80" w:rsidRPr="001666DE">
        <w:rPr>
          <w:rFonts w:ascii="Comic Sans MS" w:hAnsi="Comic Sans MS"/>
          <w:sz w:val="24"/>
          <w:szCs w:val="24"/>
        </w:rPr>
        <w:t xml:space="preserve"> low maintenance</w:t>
      </w:r>
      <w:r w:rsidRPr="001666DE">
        <w:rPr>
          <w:rFonts w:ascii="Comic Sans MS" w:hAnsi="Comic Sans MS"/>
          <w:sz w:val="24"/>
          <w:szCs w:val="24"/>
        </w:rPr>
        <w:t xml:space="preserve"> </w:t>
      </w:r>
      <w:r w:rsidR="00F26F08" w:rsidRPr="001666DE">
        <w:rPr>
          <w:rFonts w:ascii="Comic Sans MS" w:hAnsi="Comic Sans MS"/>
          <w:sz w:val="24"/>
          <w:szCs w:val="24"/>
        </w:rPr>
        <w:t>plants</w:t>
      </w:r>
      <w:r w:rsidR="00F26F08">
        <w:rPr>
          <w:rFonts w:ascii="Comic Sans MS" w:hAnsi="Comic Sans MS"/>
          <w:sz w:val="24"/>
          <w:szCs w:val="24"/>
        </w:rPr>
        <w:t xml:space="preserve">. </w:t>
      </w:r>
      <w:r w:rsidR="0000303C">
        <w:rPr>
          <w:rFonts w:ascii="Comic Sans MS" w:hAnsi="Comic Sans MS"/>
          <w:sz w:val="24"/>
          <w:szCs w:val="24"/>
        </w:rPr>
        <w:t xml:space="preserve">A quick </w:t>
      </w:r>
      <w:r w:rsidR="00AE2E80" w:rsidRPr="001666DE">
        <w:rPr>
          <w:rFonts w:ascii="Comic Sans MS" w:hAnsi="Comic Sans MS"/>
          <w:sz w:val="24"/>
          <w:szCs w:val="24"/>
        </w:rPr>
        <w:t>cut</w:t>
      </w:r>
      <w:r w:rsidR="0000303C">
        <w:rPr>
          <w:rFonts w:ascii="Comic Sans MS" w:hAnsi="Comic Sans MS"/>
          <w:sz w:val="24"/>
          <w:szCs w:val="24"/>
        </w:rPr>
        <w:t xml:space="preserve"> back of</w:t>
      </w:r>
      <w:r w:rsidR="00AE2E80" w:rsidRPr="001666DE">
        <w:rPr>
          <w:rFonts w:ascii="Comic Sans MS" w:hAnsi="Comic Sans MS"/>
          <w:sz w:val="24"/>
          <w:szCs w:val="24"/>
        </w:rPr>
        <w:t xml:space="preserve"> old flower </w:t>
      </w:r>
      <w:r w:rsidRPr="001666DE">
        <w:rPr>
          <w:rFonts w:ascii="Comic Sans MS" w:hAnsi="Comic Sans MS"/>
          <w:sz w:val="24"/>
          <w:szCs w:val="24"/>
        </w:rPr>
        <w:t>stems when untidy you will</w:t>
      </w:r>
      <w:r w:rsidR="00AE2E80" w:rsidRPr="001666DE">
        <w:rPr>
          <w:rFonts w:ascii="Comic Sans MS" w:hAnsi="Comic Sans MS"/>
          <w:sz w:val="24"/>
          <w:szCs w:val="24"/>
        </w:rPr>
        <w:t xml:space="preserve"> encourage new growth and flowers.</w:t>
      </w:r>
    </w:p>
    <w:p w:rsidR="00AE2E80" w:rsidRDefault="00AE2E80">
      <w:pPr>
        <w:rPr>
          <w:rFonts w:ascii="Comic Sans MS" w:hAnsi="Comic Sans MS"/>
          <w:sz w:val="24"/>
          <w:szCs w:val="24"/>
        </w:rPr>
      </w:pPr>
      <w:r w:rsidRPr="001666DE">
        <w:rPr>
          <w:rFonts w:ascii="Comic Sans MS" w:hAnsi="Comic Sans MS"/>
          <w:sz w:val="24"/>
          <w:szCs w:val="24"/>
        </w:rPr>
        <w:t>Plant</w:t>
      </w:r>
      <w:r w:rsidR="0061497C" w:rsidRPr="001666DE">
        <w:rPr>
          <w:rFonts w:ascii="Comic Sans MS" w:hAnsi="Comic Sans MS"/>
          <w:sz w:val="24"/>
          <w:szCs w:val="24"/>
        </w:rPr>
        <w:t xml:space="preserve"> them</w:t>
      </w:r>
      <w:r w:rsidRPr="001666DE">
        <w:rPr>
          <w:rFonts w:ascii="Comic Sans MS" w:hAnsi="Comic Sans MS"/>
          <w:sz w:val="24"/>
          <w:szCs w:val="24"/>
        </w:rPr>
        <w:t xml:space="preserve"> in masses in the garden or with other perennials in your mixed border. In containers</w:t>
      </w:r>
      <w:r w:rsidR="0061497C" w:rsidRPr="001666DE">
        <w:rPr>
          <w:rFonts w:ascii="Comic Sans MS" w:hAnsi="Comic Sans MS"/>
          <w:sz w:val="24"/>
          <w:szCs w:val="24"/>
        </w:rPr>
        <w:t xml:space="preserve"> they are a delight with their continuous flowers.</w:t>
      </w:r>
      <w:r w:rsidR="001666DE">
        <w:rPr>
          <w:rFonts w:ascii="Comic Sans MS" w:hAnsi="Comic Sans MS"/>
          <w:sz w:val="24"/>
          <w:szCs w:val="24"/>
        </w:rPr>
        <w:t xml:space="preserve"> </w:t>
      </w:r>
    </w:p>
    <w:p w:rsidR="009323F3" w:rsidRPr="001666DE" w:rsidRDefault="009323F3">
      <w:pPr>
        <w:rPr>
          <w:rFonts w:ascii="Comic Sans MS" w:hAnsi="Comic Sans MS"/>
          <w:sz w:val="24"/>
          <w:szCs w:val="24"/>
        </w:rPr>
      </w:pPr>
    </w:p>
    <w:sectPr w:rsidR="009323F3" w:rsidRPr="001666DE" w:rsidSect="000C30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02266"/>
    <w:rsid w:val="0000303C"/>
    <w:rsid w:val="000C3042"/>
    <w:rsid w:val="00156FBD"/>
    <w:rsid w:val="001666DE"/>
    <w:rsid w:val="00607AED"/>
    <w:rsid w:val="0061497C"/>
    <w:rsid w:val="007018AC"/>
    <w:rsid w:val="00874E41"/>
    <w:rsid w:val="009323F3"/>
    <w:rsid w:val="00A02266"/>
    <w:rsid w:val="00A0274B"/>
    <w:rsid w:val="00AE2E80"/>
    <w:rsid w:val="00D96173"/>
    <w:rsid w:val="00DE483F"/>
    <w:rsid w:val="00F26F08"/>
    <w:rsid w:val="00FC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Angie</cp:lastModifiedBy>
  <cp:revision>6</cp:revision>
  <dcterms:created xsi:type="dcterms:W3CDTF">2015-11-26T12:15:00Z</dcterms:created>
  <dcterms:modified xsi:type="dcterms:W3CDTF">2018-12-06T08:35:00Z</dcterms:modified>
</cp:coreProperties>
</file>